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72A43" w14:textId="03B2F1A3" w:rsidR="00D23AE1" w:rsidRPr="00647AEA" w:rsidRDefault="00D23AE1" w:rsidP="00D23AE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7AEA">
        <w:rPr>
          <w:rFonts w:ascii="Times New Roman" w:hAnsi="Times New Roman" w:cs="Times New Roman"/>
          <w:b/>
          <w:bCs/>
          <w:sz w:val="24"/>
          <w:szCs w:val="24"/>
        </w:rPr>
        <w:t>Budujemy relacje – Wskazówki dla młodych nauczycieli</w:t>
      </w:r>
      <w:r w:rsidR="005E6DA8" w:rsidRPr="00647AEA">
        <w:rPr>
          <w:rFonts w:ascii="Times New Roman" w:hAnsi="Times New Roman" w:cs="Times New Roman"/>
          <w:b/>
          <w:bCs/>
          <w:sz w:val="24"/>
          <w:szCs w:val="24"/>
        </w:rPr>
        <w:t xml:space="preserve"> i przykłady ćwiczeń </w:t>
      </w:r>
    </w:p>
    <w:p w14:paraId="56C6B310" w14:textId="6CE19984" w:rsidR="008564D3" w:rsidRPr="00647AEA" w:rsidRDefault="00D23AE1" w:rsidP="00D23AE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7AEA">
        <w:rPr>
          <w:rFonts w:ascii="Times New Roman" w:hAnsi="Times New Roman" w:cs="Times New Roman"/>
          <w:b/>
          <w:bCs/>
          <w:sz w:val="24"/>
          <w:szCs w:val="24"/>
        </w:rPr>
        <w:t>Dlaczego budowanie relacji jest tak ważne?</w:t>
      </w:r>
    </w:p>
    <w:p w14:paraId="43DEFB53" w14:textId="0F27D9C8" w:rsidR="00D23AE1" w:rsidRPr="00647AEA" w:rsidRDefault="00D23AE1" w:rsidP="00D23AE1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 wytworzenie bezpiecznej, przyjaznej, zrelaksowanej atmosfery jest kluczowe w procesie uczenia się. Jeśli jesteśmy zrelaksowani i czujemy się komfortowo, uczymy się szybciej, łatwiej i chętniej.</w:t>
      </w:r>
    </w:p>
    <w:p w14:paraId="342ECFA7" w14:textId="77777777" w:rsidR="00D23AE1" w:rsidRPr="00647AEA" w:rsidRDefault="00D23AE1" w:rsidP="00D23AE1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Ważniejsze od pięknych i kolorowych ćwiczeń jest to, jak uczeń się przy Tobie CZUJE.</w:t>
      </w:r>
    </w:p>
    <w:p w14:paraId="6070C66D" w14:textId="4163FEB2" w:rsidR="00D23AE1" w:rsidRPr="00647AEA" w:rsidRDefault="00D23AE1" w:rsidP="00D23AE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7AEA">
        <w:rPr>
          <w:rFonts w:ascii="Times New Roman" w:hAnsi="Times New Roman" w:cs="Times New Roman"/>
          <w:b/>
          <w:bCs/>
          <w:sz w:val="24"/>
          <w:szCs w:val="24"/>
        </w:rPr>
        <w:t>Jak stworzyć środowisko przyjazne do nauki?</w:t>
      </w:r>
    </w:p>
    <w:p w14:paraId="5C5C64FC" w14:textId="405C62FF" w:rsidR="00D23AE1" w:rsidRPr="00647AEA" w:rsidRDefault="00D23AE1" w:rsidP="00D23AE1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1.Powiedz uczniom coś o sobie</w:t>
      </w:r>
      <w:r w:rsidR="004A5E89" w:rsidRPr="00647AEA">
        <w:rPr>
          <w:rFonts w:ascii="Times New Roman" w:hAnsi="Times New Roman" w:cs="Times New Roman"/>
          <w:sz w:val="24"/>
          <w:szCs w:val="24"/>
        </w:rPr>
        <w:t>.</w:t>
      </w:r>
    </w:p>
    <w:p w14:paraId="5F9AFC79" w14:textId="0DD49782" w:rsidR="00D23AE1" w:rsidRPr="00647AEA" w:rsidRDefault="00D23AE1" w:rsidP="00D23AE1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2.Opowiedz, jak pracujesz</w:t>
      </w:r>
    </w:p>
    <w:p w14:paraId="57D4A17F" w14:textId="2FC51AD3" w:rsidR="00D23AE1" w:rsidRPr="00647AEA" w:rsidRDefault="00D23AE1" w:rsidP="00D23AE1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-jak poprawiasz (jeśli w ogóle) błędy</w:t>
      </w:r>
    </w:p>
    <w:p w14:paraId="4180A88B" w14:textId="5594A269" w:rsidR="00D23AE1" w:rsidRPr="00647AEA" w:rsidRDefault="00D23AE1" w:rsidP="00D23AE1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-co uczeń ma zrobić, jeśli nie powiedzie się mu przy odpowiedzi, na teście, sprawdzianie</w:t>
      </w:r>
    </w:p>
    <w:p w14:paraId="7FCEB821" w14:textId="0CB64897" w:rsidR="00D23AE1" w:rsidRPr="00647AEA" w:rsidRDefault="006203DE" w:rsidP="00D23AE1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</w:t>
      </w:r>
      <w:r w:rsidR="00D23AE1" w:rsidRPr="00647AEA">
        <w:rPr>
          <w:rFonts w:ascii="Times New Roman" w:hAnsi="Times New Roman" w:cs="Times New Roman"/>
          <w:sz w:val="24"/>
          <w:szCs w:val="24"/>
        </w:rPr>
        <w:t>powtarzaj uczniom, że porażka jest lekcją i mamy prawo do niepowodzeń</w:t>
      </w:r>
    </w:p>
    <w:p w14:paraId="5A8321EC" w14:textId="619049AD" w:rsidR="00D23AE1" w:rsidRPr="00647AEA" w:rsidRDefault="006203DE" w:rsidP="00D23AE1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</w:t>
      </w:r>
      <w:r w:rsidR="00D23AE1" w:rsidRPr="00647AEA">
        <w:rPr>
          <w:rFonts w:ascii="Times New Roman" w:hAnsi="Times New Roman" w:cs="Times New Roman"/>
          <w:sz w:val="24"/>
          <w:szCs w:val="24"/>
        </w:rPr>
        <w:t>jak uczniowie mają się zachować oraz jak zachowujesz się ty, kiedy uczeń nie zna</w:t>
      </w:r>
      <w:r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="00D23AE1" w:rsidRPr="00647AEA">
        <w:rPr>
          <w:rFonts w:ascii="Times New Roman" w:hAnsi="Times New Roman" w:cs="Times New Roman"/>
          <w:sz w:val="24"/>
          <w:szCs w:val="24"/>
        </w:rPr>
        <w:t>słówka, a chce je użyć w danym momencie</w:t>
      </w:r>
    </w:p>
    <w:p w14:paraId="73B93FE2" w14:textId="5BA0BC15" w:rsidR="00D23AE1" w:rsidRPr="00647AEA" w:rsidRDefault="006203DE" w:rsidP="00D23AE1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</w:t>
      </w:r>
      <w:r w:rsidR="00D23AE1" w:rsidRPr="00647AEA">
        <w:rPr>
          <w:rFonts w:ascii="Times New Roman" w:hAnsi="Times New Roman" w:cs="Times New Roman"/>
          <w:sz w:val="24"/>
          <w:szCs w:val="24"/>
        </w:rPr>
        <w:t>celebruj z uczniami sukcesy, nawet te małe, na każdej lekcji</w:t>
      </w:r>
      <w:r w:rsidR="004A5E89" w:rsidRPr="00647AEA">
        <w:rPr>
          <w:rFonts w:ascii="Times New Roman" w:hAnsi="Times New Roman" w:cs="Times New Roman"/>
          <w:sz w:val="24"/>
          <w:szCs w:val="24"/>
        </w:rPr>
        <w:t>.</w:t>
      </w:r>
    </w:p>
    <w:p w14:paraId="24D4C98C" w14:textId="04A22637" w:rsidR="00D23AE1" w:rsidRPr="00647AEA" w:rsidRDefault="006203DE" w:rsidP="00D23AE1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3.</w:t>
      </w:r>
      <w:r w:rsidR="00D23AE1" w:rsidRPr="00647AEA">
        <w:rPr>
          <w:rFonts w:ascii="Times New Roman" w:hAnsi="Times New Roman" w:cs="Times New Roman"/>
          <w:sz w:val="24"/>
          <w:szCs w:val="24"/>
        </w:rPr>
        <w:t>Podkreślaj, że każdy ma swoje mocne strony, każdy inne</w:t>
      </w:r>
      <w:r w:rsidR="004A5E89" w:rsidRPr="00647AEA">
        <w:rPr>
          <w:rFonts w:ascii="Times New Roman" w:hAnsi="Times New Roman" w:cs="Times New Roman"/>
          <w:sz w:val="24"/>
          <w:szCs w:val="24"/>
        </w:rPr>
        <w:t>.</w:t>
      </w:r>
    </w:p>
    <w:p w14:paraId="750D48F5" w14:textId="25CB55AA" w:rsidR="00D23AE1" w:rsidRPr="00647AEA" w:rsidRDefault="006203DE" w:rsidP="00D23AE1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4.</w:t>
      </w:r>
      <w:r w:rsidR="00D23AE1" w:rsidRPr="00647AEA">
        <w:rPr>
          <w:rFonts w:ascii="Times New Roman" w:hAnsi="Times New Roman" w:cs="Times New Roman"/>
          <w:sz w:val="24"/>
          <w:szCs w:val="24"/>
        </w:rPr>
        <w:t>Zmieniaj nastawienie ucznia do nauki i siebie samych. Nie pozwalaj, by mówili “nie</w:t>
      </w:r>
      <w:r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="00D23AE1" w:rsidRPr="00647AEA">
        <w:rPr>
          <w:rFonts w:ascii="Times New Roman" w:hAnsi="Times New Roman" w:cs="Times New Roman"/>
          <w:sz w:val="24"/>
          <w:szCs w:val="24"/>
        </w:rPr>
        <w:t>potrafię, nie zrobię, nie umiem”. Pozbądźcie się raz na zawsze “nie” z tych wyrażeń</w:t>
      </w:r>
      <w:r w:rsidR="004A5E89" w:rsidRPr="00647AEA">
        <w:rPr>
          <w:rFonts w:ascii="Times New Roman" w:hAnsi="Times New Roman" w:cs="Times New Roman"/>
          <w:sz w:val="24"/>
          <w:szCs w:val="24"/>
        </w:rPr>
        <w:t>.</w:t>
      </w:r>
    </w:p>
    <w:p w14:paraId="07E0A92B" w14:textId="334EA3A9" w:rsidR="00D23AE1" w:rsidRPr="00647AEA" w:rsidRDefault="006203DE" w:rsidP="00D23AE1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5.</w:t>
      </w:r>
      <w:r w:rsidR="00D23AE1" w:rsidRPr="00647AEA">
        <w:rPr>
          <w:rFonts w:ascii="Times New Roman" w:hAnsi="Times New Roman" w:cs="Times New Roman"/>
          <w:sz w:val="24"/>
          <w:szCs w:val="24"/>
        </w:rPr>
        <w:t>Już na początku roku powiedz uczniom, że w nich wierzysz, że mają ogromny</w:t>
      </w:r>
      <w:r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="00D23AE1" w:rsidRPr="00647AEA">
        <w:rPr>
          <w:rFonts w:ascii="Times New Roman" w:hAnsi="Times New Roman" w:cs="Times New Roman"/>
          <w:sz w:val="24"/>
          <w:szCs w:val="24"/>
        </w:rPr>
        <w:t>potencjał. Powtarzaj: “wierzę w was, potraficie zrobicie. Jestem tu po to, by</w:t>
      </w:r>
      <w:r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="00D23AE1" w:rsidRPr="00647AEA">
        <w:rPr>
          <w:rFonts w:ascii="Times New Roman" w:hAnsi="Times New Roman" w:cs="Times New Roman"/>
          <w:sz w:val="24"/>
          <w:szCs w:val="24"/>
        </w:rPr>
        <w:t>udowodnić, że potrafisz, umiesz i dasz radę”</w:t>
      </w:r>
      <w:r w:rsidR="004A5E89" w:rsidRPr="00647AEA">
        <w:rPr>
          <w:rFonts w:ascii="Times New Roman" w:hAnsi="Times New Roman" w:cs="Times New Roman"/>
          <w:sz w:val="24"/>
          <w:szCs w:val="24"/>
        </w:rPr>
        <w:t>.</w:t>
      </w:r>
    </w:p>
    <w:p w14:paraId="09E3BBF1" w14:textId="36B4AFD4" w:rsidR="006203DE" w:rsidRPr="00647AEA" w:rsidRDefault="006203DE" w:rsidP="006203DE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Daj uczniom kredyt zaufania, oni w zamian będą chcieli spełnić Twoje oczekiwania i być tymi super uczniami, którzy potrafią i dadzą radę.</w:t>
      </w:r>
    </w:p>
    <w:p w14:paraId="52D3961A" w14:textId="3B3716F6" w:rsidR="006203DE" w:rsidRPr="00647AEA" w:rsidRDefault="006203DE" w:rsidP="006203DE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6. Stwórz z uczniami kontrakt, by wspólnie umówić się na zasady, jakie będą panowały podczas zajęć</w:t>
      </w:r>
      <w:r w:rsidR="004A5E89" w:rsidRPr="00647AEA">
        <w:rPr>
          <w:rFonts w:ascii="Times New Roman" w:hAnsi="Times New Roman" w:cs="Times New Roman"/>
          <w:sz w:val="24"/>
          <w:szCs w:val="24"/>
        </w:rPr>
        <w:t>.</w:t>
      </w:r>
      <w:r w:rsidR="00647AEA">
        <w:rPr>
          <w:rFonts w:ascii="Times New Roman" w:hAnsi="Times New Roman" w:cs="Times New Roman"/>
          <w:sz w:val="24"/>
          <w:szCs w:val="24"/>
        </w:rPr>
        <w:br/>
      </w:r>
    </w:p>
    <w:p w14:paraId="6619F71F" w14:textId="7DC0564D" w:rsidR="006203DE" w:rsidRPr="00647AEA" w:rsidRDefault="006203DE" w:rsidP="006203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7AEA">
        <w:rPr>
          <w:rFonts w:ascii="Times New Roman" w:hAnsi="Times New Roman" w:cs="Times New Roman"/>
          <w:b/>
          <w:bCs/>
          <w:sz w:val="24"/>
          <w:szCs w:val="24"/>
        </w:rPr>
        <w:t>Budujemy relacje - Ćwiczenia</w:t>
      </w:r>
    </w:p>
    <w:p w14:paraId="1688129F" w14:textId="56BBC45A" w:rsidR="006203DE" w:rsidRPr="00647AEA" w:rsidRDefault="006203DE" w:rsidP="006203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7AEA">
        <w:rPr>
          <w:rFonts w:ascii="Times New Roman" w:hAnsi="Times New Roman" w:cs="Times New Roman"/>
          <w:b/>
          <w:bCs/>
          <w:sz w:val="24"/>
          <w:szCs w:val="24"/>
        </w:rPr>
        <w:t>W SIECI ZAINTERESOWAŃ</w:t>
      </w:r>
    </w:p>
    <w:p w14:paraId="333476A4" w14:textId="6E03A3FF" w:rsidR="00BD181A" w:rsidRPr="00647AEA" w:rsidRDefault="006203DE" w:rsidP="006203DE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Ćwiczenie można zrobić w formie mapy myśli.</w:t>
      </w:r>
      <w:r w:rsidR="00647AEA">
        <w:rPr>
          <w:rFonts w:ascii="Times New Roman" w:hAnsi="Times New Roman" w:cs="Times New Roman"/>
          <w:sz w:val="24"/>
          <w:szCs w:val="24"/>
        </w:rPr>
        <w:br/>
      </w:r>
      <w:r w:rsidRPr="00647AEA">
        <w:rPr>
          <w:rFonts w:ascii="Times New Roman" w:hAnsi="Times New Roman" w:cs="Times New Roman"/>
          <w:sz w:val="24"/>
          <w:szCs w:val="24"/>
        </w:rPr>
        <w:t>-Na środku kartki uczniowie rysują chmurkę i wpisują swoje imię.</w:t>
      </w:r>
    </w:p>
    <w:p w14:paraId="59FB7AC9" w14:textId="77777777" w:rsidR="00BD181A" w:rsidRPr="00647AEA" w:rsidRDefault="006203DE" w:rsidP="006203DE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-Następnie tworzą “gałęzie” z hasłami, które wybrali: hobby, rzeczy, które lubię/ nie</w:t>
      </w:r>
      <w:r w:rsidR="00B50B08"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Pr="00647AEA">
        <w:rPr>
          <w:rFonts w:ascii="Times New Roman" w:hAnsi="Times New Roman" w:cs="Times New Roman"/>
          <w:sz w:val="24"/>
          <w:szCs w:val="24"/>
        </w:rPr>
        <w:t>cierpię, fakty z mojego życia, moje marzenia (lub inne, na które mają ochotę).</w:t>
      </w:r>
    </w:p>
    <w:p w14:paraId="68A933FB" w14:textId="77777777" w:rsidR="00BD181A" w:rsidRPr="00647AEA" w:rsidRDefault="006203DE" w:rsidP="006203DE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-Po stworzeniu mapy, uczniowie pracują w parach - czytają nawzajem swoje mapy i</w:t>
      </w:r>
      <w:r w:rsidR="00B50B08"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Pr="00647AEA">
        <w:rPr>
          <w:rFonts w:ascii="Times New Roman" w:hAnsi="Times New Roman" w:cs="Times New Roman"/>
          <w:sz w:val="24"/>
          <w:szCs w:val="24"/>
        </w:rPr>
        <w:t>dopisują rzeczy wspólne lub różne o sobie na mapie kolegi/koleżanki (przy notatce</w:t>
      </w:r>
      <w:r w:rsidR="00B50B08"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Pr="00647AEA">
        <w:rPr>
          <w:rFonts w:ascii="Times New Roman" w:hAnsi="Times New Roman" w:cs="Times New Roman"/>
          <w:sz w:val="24"/>
          <w:szCs w:val="24"/>
        </w:rPr>
        <w:t>wpisują też swoje imiona).</w:t>
      </w:r>
    </w:p>
    <w:p w14:paraId="43225E6B" w14:textId="1272D49E" w:rsidR="00BD181A" w:rsidRPr="00647AEA" w:rsidRDefault="006203DE" w:rsidP="006203DE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lastRenderedPageBreak/>
        <w:t>-Uczniów bardziej zaawansowanych możemy poprosić, aby pytali o szczegóły</w:t>
      </w:r>
      <w:r w:rsidR="00B50B08"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Pr="00647AEA">
        <w:rPr>
          <w:rFonts w:ascii="Times New Roman" w:hAnsi="Times New Roman" w:cs="Times New Roman"/>
          <w:sz w:val="24"/>
          <w:szCs w:val="24"/>
        </w:rPr>
        <w:t>(dlaczego ktoś czegoś nie lubi, albo dlaczego marzy o tej konkretnej rzeczy,</w:t>
      </w:r>
      <w:r w:rsidR="00B50B08"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Pr="00647AEA">
        <w:rPr>
          <w:rFonts w:ascii="Times New Roman" w:hAnsi="Times New Roman" w:cs="Times New Roman"/>
          <w:sz w:val="24"/>
          <w:szCs w:val="24"/>
        </w:rPr>
        <w:t xml:space="preserve">wydarzeniu </w:t>
      </w:r>
      <w:proofErr w:type="spellStart"/>
      <w:r w:rsidRPr="00647AEA">
        <w:rPr>
          <w:rFonts w:ascii="Times New Roman" w:hAnsi="Times New Roman" w:cs="Times New Roman"/>
          <w:sz w:val="24"/>
          <w:szCs w:val="24"/>
        </w:rPr>
        <w:t>itd</w:t>
      </w:r>
      <w:proofErr w:type="spellEnd"/>
      <w:r w:rsidRPr="00647AEA">
        <w:rPr>
          <w:rFonts w:ascii="Times New Roman" w:hAnsi="Times New Roman" w:cs="Times New Roman"/>
          <w:sz w:val="24"/>
          <w:szCs w:val="24"/>
        </w:rPr>
        <w:t>)</w:t>
      </w:r>
      <w:r w:rsidR="004A5E89" w:rsidRPr="00647AEA">
        <w:rPr>
          <w:rFonts w:ascii="Times New Roman" w:hAnsi="Times New Roman" w:cs="Times New Roman"/>
          <w:sz w:val="24"/>
          <w:szCs w:val="24"/>
        </w:rPr>
        <w:t>.</w:t>
      </w:r>
    </w:p>
    <w:p w14:paraId="0085D372" w14:textId="77777777" w:rsidR="004A5E89" w:rsidRPr="00647AEA" w:rsidRDefault="006203DE" w:rsidP="006203DE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-Możemy poprosić uczniów, aby znaleźli 5 osób, które mają coś wspólnego lub</w:t>
      </w:r>
      <w:r w:rsidR="00B50B08"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Pr="00647AEA">
        <w:rPr>
          <w:rFonts w:ascii="Times New Roman" w:hAnsi="Times New Roman" w:cs="Times New Roman"/>
          <w:sz w:val="24"/>
          <w:szCs w:val="24"/>
        </w:rPr>
        <w:t>różnego z nimi</w:t>
      </w:r>
      <w:r w:rsidR="004A5E89" w:rsidRPr="00647AEA">
        <w:rPr>
          <w:rFonts w:ascii="Times New Roman" w:hAnsi="Times New Roman" w:cs="Times New Roman"/>
          <w:sz w:val="24"/>
          <w:szCs w:val="24"/>
        </w:rPr>
        <w:t>.</w:t>
      </w:r>
    </w:p>
    <w:p w14:paraId="61F7E925" w14:textId="290D7AE8" w:rsidR="00DF2F45" w:rsidRPr="00647AEA" w:rsidRDefault="006203DE" w:rsidP="006203DE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-Na koniec prosimy, aby uczniowie podsumowali rozmowy ustnie lub pisemnie</w:t>
      </w:r>
      <w:r w:rsidR="004A5E89" w:rsidRPr="00647AEA">
        <w:rPr>
          <w:rFonts w:ascii="Times New Roman" w:hAnsi="Times New Roman" w:cs="Times New Roman"/>
          <w:sz w:val="24"/>
          <w:szCs w:val="24"/>
        </w:rPr>
        <w:t>.</w:t>
      </w:r>
      <w:r w:rsidRPr="00647AEA">
        <w:rPr>
          <w:rFonts w:ascii="Times New Roman" w:hAnsi="Times New Roman" w:cs="Times New Roman"/>
          <w:sz w:val="24"/>
          <w:szCs w:val="24"/>
        </w:rPr>
        <w:cr/>
      </w:r>
    </w:p>
    <w:p w14:paraId="59C41F83" w14:textId="77777777" w:rsidR="00BD181A" w:rsidRPr="00647AEA" w:rsidRDefault="00DF2F45" w:rsidP="00DF2F4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7AEA">
        <w:rPr>
          <w:rFonts w:ascii="Times New Roman" w:hAnsi="Times New Roman" w:cs="Times New Roman"/>
          <w:b/>
          <w:bCs/>
          <w:sz w:val="24"/>
          <w:szCs w:val="24"/>
        </w:rPr>
        <w:t>MAPA MARZEŃ</w:t>
      </w:r>
    </w:p>
    <w:p w14:paraId="2AFA42D8" w14:textId="354CAE36" w:rsidR="00DF2F45" w:rsidRPr="00647AEA" w:rsidRDefault="00DF2F45" w:rsidP="00DF2F45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-Może zostać zrobiona indywidualnie, w parach lub grupach.</w:t>
      </w:r>
    </w:p>
    <w:p w14:paraId="5DE31D54" w14:textId="0530DC7F" w:rsidR="00DF2F45" w:rsidRPr="00647AEA" w:rsidRDefault="00DF2F45" w:rsidP="00DF2F45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-Najlepiej wykorzystać do mapy jakieś zdjęcia lub wycinki z gazet</w:t>
      </w:r>
      <w:r w:rsidR="004A5E89" w:rsidRPr="00647AEA">
        <w:rPr>
          <w:rFonts w:ascii="Times New Roman" w:hAnsi="Times New Roman" w:cs="Times New Roman"/>
          <w:sz w:val="24"/>
          <w:szCs w:val="24"/>
        </w:rPr>
        <w:t>.</w:t>
      </w:r>
    </w:p>
    <w:p w14:paraId="49857ABF" w14:textId="1CB75F9B" w:rsidR="00DF2F45" w:rsidRPr="00647AEA" w:rsidRDefault="00DF2F45" w:rsidP="00DF2F45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-Chodzi o to, by stworzyć mapę marzeń odnośnie języka, którego się uczymy i opowiedzieć, o naszych oczekiwaniach, potrzebach (jakie obszary języka nas interesują), obawach, celach, a także zainteresowaniach (dowiadujemy się, gdzie szukać materiałów, które lubi uczeń)</w:t>
      </w:r>
      <w:r w:rsidR="00647AEA" w:rsidRPr="00647AEA">
        <w:rPr>
          <w:rFonts w:ascii="Times New Roman" w:hAnsi="Times New Roman" w:cs="Times New Roman"/>
          <w:sz w:val="24"/>
          <w:szCs w:val="24"/>
        </w:rPr>
        <w:t>.</w:t>
      </w:r>
    </w:p>
    <w:p w14:paraId="6B8846EA" w14:textId="41DB7B6D" w:rsidR="00DF2F45" w:rsidRPr="00647AEA" w:rsidRDefault="00DF2F45" w:rsidP="00DF2F45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 xml:space="preserve">-Ważne, żeby po zrobieniu mapy dobrać się w pary i opowiedzieć sobie o tym, co wspólne, </w:t>
      </w:r>
      <w:r w:rsidR="00647AEA">
        <w:rPr>
          <w:rFonts w:ascii="Times New Roman" w:hAnsi="Times New Roman" w:cs="Times New Roman"/>
          <w:sz w:val="24"/>
          <w:szCs w:val="24"/>
        </w:rPr>
        <w:br/>
      </w:r>
      <w:r w:rsidRPr="00647AEA">
        <w:rPr>
          <w:rFonts w:ascii="Times New Roman" w:hAnsi="Times New Roman" w:cs="Times New Roman"/>
          <w:sz w:val="24"/>
          <w:szCs w:val="24"/>
        </w:rPr>
        <w:t>a co różne</w:t>
      </w:r>
      <w:r w:rsidR="00647AEA" w:rsidRPr="00647AEA">
        <w:rPr>
          <w:rFonts w:ascii="Times New Roman" w:hAnsi="Times New Roman" w:cs="Times New Roman"/>
          <w:sz w:val="24"/>
          <w:szCs w:val="24"/>
        </w:rPr>
        <w:t>.</w:t>
      </w:r>
    </w:p>
    <w:p w14:paraId="3752D765" w14:textId="0BC5E5D3" w:rsidR="00BD181A" w:rsidRPr="00647AEA" w:rsidRDefault="00DF2F45" w:rsidP="00BD181A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-Po przeprowadzonych rozmowach, uczniowie robią podsumowanie, mówią, czego się dowiedzieli o kolegach, koleżankach, nauczycielu. Mogą to zrobić pisemnie l</w:t>
      </w:r>
      <w:r w:rsidR="00BD181A" w:rsidRPr="00647AEA">
        <w:rPr>
          <w:rFonts w:ascii="Times New Roman" w:hAnsi="Times New Roman" w:cs="Times New Roman"/>
          <w:sz w:val="24"/>
          <w:szCs w:val="24"/>
        </w:rPr>
        <w:t>ub ustnie</w:t>
      </w:r>
      <w:r w:rsidR="00647AEA" w:rsidRPr="00647AEA">
        <w:rPr>
          <w:rFonts w:ascii="Times New Roman" w:hAnsi="Times New Roman" w:cs="Times New Roman"/>
          <w:sz w:val="24"/>
          <w:szCs w:val="24"/>
        </w:rPr>
        <w:t>.</w:t>
      </w:r>
    </w:p>
    <w:p w14:paraId="3B8DCE79" w14:textId="4192BD1E" w:rsidR="005E6DA8" w:rsidRPr="00647AEA" w:rsidRDefault="00BD181A" w:rsidP="00BD181A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-Mapy mogą zostać zawieszone w salach na jakiś czas.</w:t>
      </w:r>
      <w:r w:rsidR="00647AEA" w:rsidRPr="00647AEA">
        <w:rPr>
          <w:rFonts w:ascii="Times New Roman" w:hAnsi="Times New Roman" w:cs="Times New Roman"/>
          <w:sz w:val="24"/>
          <w:szCs w:val="24"/>
        </w:rPr>
        <w:br/>
      </w:r>
    </w:p>
    <w:p w14:paraId="000EA4A9" w14:textId="0F1F3701" w:rsidR="00BD181A" w:rsidRPr="00647AEA" w:rsidRDefault="00BD181A" w:rsidP="00BD18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7AEA">
        <w:rPr>
          <w:rFonts w:ascii="Times New Roman" w:hAnsi="Times New Roman" w:cs="Times New Roman"/>
          <w:b/>
          <w:bCs/>
          <w:sz w:val="24"/>
          <w:szCs w:val="24"/>
        </w:rPr>
        <w:t>POZNAJMY SIĘ</w:t>
      </w:r>
    </w:p>
    <w:p w14:paraId="3686F5E8" w14:textId="72BD1284" w:rsidR="00BD181A" w:rsidRPr="00647AEA" w:rsidRDefault="00BD181A" w:rsidP="00BD181A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 xml:space="preserve">-gra planszowa, którą możesz pobrać ze strony (ćwiczenie GET TO KNOW YOU </w:t>
      </w:r>
      <w:proofErr w:type="spellStart"/>
      <w:r w:rsidRPr="00647AEA">
        <w:rPr>
          <w:rFonts w:ascii="Times New Roman" w:hAnsi="Times New Roman" w:cs="Times New Roman"/>
          <w:sz w:val="24"/>
          <w:szCs w:val="24"/>
        </w:rPr>
        <w:t>board</w:t>
      </w:r>
      <w:proofErr w:type="spellEnd"/>
      <w:r w:rsidRPr="00647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AEA">
        <w:rPr>
          <w:rFonts w:ascii="Times New Roman" w:hAnsi="Times New Roman" w:cs="Times New Roman"/>
          <w:sz w:val="24"/>
          <w:szCs w:val="24"/>
        </w:rPr>
        <w:t>game</w:t>
      </w:r>
      <w:proofErr w:type="spellEnd"/>
      <w:r w:rsidRPr="00647AEA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Pr="00647AEA">
          <w:rPr>
            <w:rStyle w:val="Hipercze"/>
            <w:rFonts w:ascii="Times New Roman" w:hAnsi="Times New Roman" w:cs="Times New Roman"/>
            <w:sz w:val="24"/>
            <w:szCs w:val="24"/>
          </w:rPr>
          <w:t>http://the-inspired-educator.com/8-quick-relationship-building-activities/</w:t>
        </w:r>
      </w:hyperlink>
    </w:p>
    <w:p w14:paraId="20A6C018" w14:textId="280C1FEC" w:rsidR="00BD181A" w:rsidRPr="00647AEA" w:rsidRDefault="00BD181A" w:rsidP="00BD181A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 xml:space="preserve">lub bezpośrednio stąd: </w:t>
      </w:r>
      <w:hyperlink r:id="rId5" w:history="1">
        <w:r w:rsidRPr="00647AEA">
          <w:rPr>
            <w:rStyle w:val="Hipercze"/>
            <w:rFonts w:ascii="Times New Roman" w:hAnsi="Times New Roman" w:cs="Times New Roman"/>
            <w:sz w:val="24"/>
            <w:szCs w:val="24"/>
          </w:rPr>
          <w:t>https://bit.ly/gettoknowyougame</w:t>
        </w:r>
      </w:hyperlink>
    </w:p>
    <w:p w14:paraId="38240FB8" w14:textId="7DDDC639" w:rsidR="00BD181A" w:rsidRPr="00647AEA" w:rsidRDefault="00BD181A" w:rsidP="00BD181A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-uczniowie grają w parach lub małych grupach</w:t>
      </w:r>
    </w:p>
    <w:p w14:paraId="595E7AFE" w14:textId="640C6B71" w:rsidR="00BD181A" w:rsidRPr="00647AEA" w:rsidRDefault="00BD181A" w:rsidP="00BD181A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-chodzi o to, by przeprowadzić rozmowy tak, aby jak najwięcej o sobie nawzajem zapamiętać i wypytać</w:t>
      </w:r>
    </w:p>
    <w:p w14:paraId="18A1421C" w14:textId="146D23A5" w:rsidR="00BD181A" w:rsidRPr="00647AEA" w:rsidRDefault="00BD181A" w:rsidP="00BD181A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-uczniowie mogą robić notatki z imionami</w:t>
      </w:r>
    </w:p>
    <w:p w14:paraId="7D71EBDC" w14:textId="39FD35CD" w:rsidR="00BD181A" w:rsidRPr="00647AEA" w:rsidRDefault="00BD181A" w:rsidP="00BD181A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-uczniowie mogą chodzić po całej sali i zmieniać rozmówców</w:t>
      </w:r>
    </w:p>
    <w:p w14:paraId="305B3BFA" w14:textId="4B6A3C2A" w:rsidR="005E6DA8" w:rsidRPr="00647AEA" w:rsidRDefault="00BD181A" w:rsidP="00BD181A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-aby utrudnić ćwiczenia, uczniowie sami mogą stworzyć planszę z pytaniami</w:t>
      </w:r>
      <w:r w:rsidR="005E6DA8"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="005E6DA8" w:rsidRPr="00647AEA">
        <w:rPr>
          <w:rFonts w:ascii="Times New Roman" w:hAnsi="Times New Roman" w:cs="Times New Roman"/>
          <w:sz w:val="24"/>
          <w:szCs w:val="24"/>
        </w:rPr>
        <w:br/>
        <w:t>Możesz także dostarczyć gotowe szablony z pustymi polami.</w:t>
      </w:r>
      <w:r w:rsidR="00647AEA">
        <w:rPr>
          <w:rFonts w:ascii="Times New Roman" w:hAnsi="Times New Roman" w:cs="Times New Roman"/>
          <w:sz w:val="24"/>
          <w:szCs w:val="24"/>
        </w:rPr>
        <w:br/>
      </w:r>
    </w:p>
    <w:p w14:paraId="41EC38BB" w14:textId="4A36B8C5" w:rsidR="00BD181A" w:rsidRPr="00647AEA" w:rsidRDefault="005E6DA8" w:rsidP="00BD18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7AEA">
        <w:rPr>
          <w:rFonts w:ascii="Times New Roman" w:hAnsi="Times New Roman" w:cs="Times New Roman"/>
          <w:b/>
          <w:bCs/>
          <w:sz w:val="24"/>
          <w:szCs w:val="24"/>
        </w:rPr>
        <w:t>TAK JAK JA!</w:t>
      </w:r>
    </w:p>
    <w:p w14:paraId="36410566" w14:textId="77777777" w:rsidR="005E6DA8" w:rsidRPr="00647AEA" w:rsidRDefault="005E6DA8" w:rsidP="00BD181A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</w:t>
      </w:r>
      <w:r w:rsidR="00BD181A" w:rsidRPr="00647AEA">
        <w:rPr>
          <w:rFonts w:ascii="Times New Roman" w:hAnsi="Times New Roman" w:cs="Times New Roman"/>
          <w:sz w:val="24"/>
          <w:szCs w:val="24"/>
        </w:rPr>
        <w:t xml:space="preserve">to ćwiczenie również pochodzi ze strony </w:t>
      </w:r>
    </w:p>
    <w:p w14:paraId="3F6AAD85" w14:textId="336726D1" w:rsidR="005E6DA8" w:rsidRPr="00647AEA" w:rsidRDefault="00647AEA" w:rsidP="00BD181A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5E6DA8" w:rsidRPr="00647AEA">
          <w:rPr>
            <w:rStyle w:val="Hipercze"/>
            <w:rFonts w:ascii="Times New Roman" w:hAnsi="Times New Roman" w:cs="Times New Roman"/>
            <w:sz w:val="24"/>
            <w:szCs w:val="24"/>
          </w:rPr>
          <w:t>http://the-inspired-educator.com/8-quick-relationship-building-activities</w:t>
        </w:r>
      </w:hyperlink>
      <w:r w:rsidR="00BD181A" w:rsidRPr="00647AEA">
        <w:rPr>
          <w:rFonts w:ascii="Times New Roman" w:hAnsi="Times New Roman" w:cs="Times New Roman"/>
          <w:sz w:val="24"/>
          <w:szCs w:val="24"/>
        </w:rPr>
        <w:t>/ (JUST LIKE ME GAME)</w:t>
      </w:r>
    </w:p>
    <w:p w14:paraId="778C3AC3" w14:textId="1748FD84" w:rsidR="00BD181A" w:rsidRPr="00647AEA" w:rsidRDefault="005E6DA8" w:rsidP="00BD181A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</w:t>
      </w:r>
      <w:r w:rsidR="00BD181A" w:rsidRPr="00647AEA">
        <w:rPr>
          <w:rFonts w:ascii="Times New Roman" w:hAnsi="Times New Roman" w:cs="Times New Roman"/>
          <w:sz w:val="24"/>
          <w:szCs w:val="24"/>
        </w:rPr>
        <w:t>uczniowie stają w okręgu, dwóch rzędach</w:t>
      </w:r>
    </w:p>
    <w:p w14:paraId="4FC0CFDF" w14:textId="358FEA12" w:rsidR="00BD181A" w:rsidRPr="00647AEA" w:rsidRDefault="005E6DA8" w:rsidP="00BD181A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BD181A" w:rsidRPr="00647AEA">
        <w:rPr>
          <w:rFonts w:ascii="Times New Roman" w:hAnsi="Times New Roman" w:cs="Times New Roman"/>
          <w:sz w:val="24"/>
          <w:szCs w:val="24"/>
        </w:rPr>
        <w:t>ich zadaniem jest wypowiedzieć jakieś zdanie na swój temat, pozostali uczniowie</w:t>
      </w:r>
      <w:r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="00BD181A" w:rsidRPr="00647AEA">
        <w:rPr>
          <w:rFonts w:ascii="Times New Roman" w:hAnsi="Times New Roman" w:cs="Times New Roman"/>
          <w:sz w:val="24"/>
          <w:szCs w:val="24"/>
        </w:rPr>
        <w:t xml:space="preserve">słuchają </w:t>
      </w:r>
      <w:r w:rsidR="00647AEA">
        <w:rPr>
          <w:rFonts w:ascii="Times New Roman" w:hAnsi="Times New Roman" w:cs="Times New Roman"/>
          <w:sz w:val="24"/>
          <w:szCs w:val="24"/>
        </w:rPr>
        <w:br/>
      </w:r>
      <w:r w:rsidR="00BD181A" w:rsidRPr="00647AEA">
        <w:rPr>
          <w:rFonts w:ascii="Times New Roman" w:hAnsi="Times New Roman" w:cs="Times New Roman"/>
          <w:sz w:val="24"/>
          <w:szCs w:val="24"/>
        </w:rPr>
        <w:t>i jeśli wypowiedź jest prawdziwa także o nich, to wchodzą do okręgu i</w:t>
      </w:r>
      <w:r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="00BD181A" w:rsidRPr="00647AEA">
        <w:rPr>
          <w:rFonts w:ascii="Times New Roman" w:hAnsi="Times New Roman" w:cs="Times New Roman"/>
          <w:sz w:val="24"/>
          <w:szCs w:val="24"/>
        </w:rPr>
        <w:t>mówią TAK JAK JA!</w:t>
      </w:r>
    </w:p>
    <w:p w14:paraId="32A76CA1" w14:textId="356E02DD" w:rsidR="00BD181A" w:rsidRPr="00647AEA" w:rsidRDefault="005E6DA8" w:rsidP="00BD181A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</w:t>
      </w:r>
      <w:r w:rsidR="00BD181A" w:rsidRPr="00647AEA">
        <w:rPr>
          <w:rFonts w:ascii="Times New Roman" w:hAnsi="Times New Roman" w:cs="Times New Roman"/>
          <w:sz w:val="24"/>
          <w:szCs w:val="24"/>
        </w:rPr>
        <w:t>kategorie/inspiracje do wypowiedzi możemy zapisać, pokazać na tablicy lub</w:t>
      </w:r>
      <w:r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="00BD181A" w:rsidRPr="00647AEA">
        <w:rPr>
          <w:rFonts w:ascii="Times New Roman" w:hAnsi="Times New Roman" w:cs="Times New Roman"/>
          <w:sz w:val="24"/>
          <w:szCs w:val="24"/>
        </w:rPr>
        <w:t>kartkach - można je wcześniej z uczniami przygotować, ustalając tematy do</w:t>
      </w:r>
      <w:r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="00BD181A" w:rsidRPr="00647AEA">
        <w:rPr>
          <w:rFonts w:ascii="Times New Roman" w:hAnsi="Times New Roman" w:cs="Times New Roman"/>
          <w:sz w:val="24"/>
          <w:szCs w:val="24"/>
        </w:rPr>
        <w:t>rozmowy i biorąc pod uwagę stopień zaawansowania. Mogą to być tematy ostatnio</w:t>
      </w:r>
      <w:r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="00BD181A" w:rsidRPr="00647AEA">
        <w:rPr>
          <w:rFonts w:ascii="Times New Roman" w:hAnsi="Times New Roman" w:cs="Times New Roman"/>
          <w:sz w:val="24"/>
          <w:szCs w:val="24"/>
        </w:rPr>
        <w:t>omawiane, do powtórki - nie tylko ze słownictwa, ale również gramatyki</w:t>
      </w:r>
      <w:r w:rsidR="00647AEA" w:rsidRPr="00647AEA">
        <w:rPr>
          <w:rFonts w:ascii="Times New Roman" w:hAnsi="Times New Roman" w:cs="Times New Roman"/>
          <w:sz w:val="24"/>
          <w:szCs w:val="24"/>
        </w:rPr>
        <w:t>.</w:t>
      </w:r>
    </w:p>
    <w:p w14:paraId="06B97CBC" w14:textId="58709F64" w:rsidR="00BD181A" w:rsidRPr="00647AEA" w:rsidRDefault="005E6DA8" w:rsidP="00BD181A">
      <w:pPr>
        <w:rPr>
          <w:rFonts w:ascii="Times New Roman" w:hAnsi="Times New Roman" w:cs="Times New Roman"/>
          <w:sz w:val="24"/>
          <w:szCs w:val="24"/>
        </w:rPr>
      </w:pPr>
      <w:r w:rsidRPr="00647AEA">
        <w:rPr>
          <w:rFonts w:ascii="Times New Roman" w:hAnsi="Times New Roman" w:cs="Times New Roman"/>
          <w:sz w:val="24"/>
          <w:szCs w:val="24"/>
        </w:rPr>
        <w:t>-</w:t>
      </w:r>
      <w:r w:rsidR="00BD181A" w:rsidRPr="00647AEA">
        <w:rPr>
          <w:rFonts w:ascii="Times New Roman" w:hAnsi="Times New Roman" w:cs="Times New Roman"/>
          <w:sz w:val="24"/>
          <w:szCs w:val="24"/>
        </w:rPr>
        <w:t>bardziej zaawansowani uczniowie mogą rozpocząć rozmowę z osobami, które</w:t>
      </w:r>
      <w:r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="00BD181A" w:rsidRPr="00647AEA">
        <w:rPr>
          <w:rFonts w:ascii="Times New Roman" w:hAnsi="Times New Roman" w:cs="Times New Roman"/>
          <w:sz w:val="24"/>
          <w:szCs w:val="24"/>
        </w:rPr>
        <w:t>powiedziały TAK JAK JA i zapytać o szczegóły. Uczniowie starają się jak najwięcej</w:t>
      </w:r>
      <w:r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="00BD181A" w:rsidRPr="00647AEA">
        <w:rPr>
          <w:rFonts w:ascii="Times New Roman" w:hAnsi="Times New Roman" w:cs="Times New Roman"/>
          <w:sz w:val="24"/>
          <w:szCs w:val="24"/>
        </w:rPr>
        <w:t>zapamiętać o sobie nawzajem, aby następnie móc opowiedzieć o 3 osobach, z</w:t>
      </w:r>
      <w:r w:rsidRPr="00647AEA">
        <w:rPr>
          <w:rFonts w:ascii="Times New Roman" w:hAnsi="Times New Roman" w:cs="Times New Roman"/>
          <w:sz w:val="24"/>
          <w:szCs w:val="24"/>
        </w:rPr>
        <w:t xml:space="preserve"> </w:t>
      </w:r>
      <w:r w:rsidR="00BD181A" w:rsidRPr="00647AEA">
        <w:rPr>
          <w:rFonts w:ascii="Times New Roman" w:hAnsi="Times New Roman" w:cs="Times New Roman"/>
          <w:sz w:val="24"/>
          <w:szCs w:val="24"/>
        </w:rPr>
        <w:t>którymi mają najwięcej wspólnego</w:t>
      </w:r>
      <w:r w:rsidR="00647AEA" w:rsidRPr="00647AEA">
        <w:rPr>
          <w:rFonts w:ascii="Times New Roman" w:hAnsi="Times New Roman" w:cs="Times New Roman"/>
          <w:sz w:val="24"/>
          <w:szCs w:val="24"/>
        </w:rPr>
        <w:t>.</w:t>
      </w:r>
    </w:p>
    <w:sectPr w:rsidR="00BD181A" w:rsidRPr="00647A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AE1"/>
    <w:rsid w:val="004A5E89"/>
    <w:rsid w:val="005E6DA8"/>
    <w:rsid w:val="006203DE"/>
    <w:rsid w:val="00647AEA"/>
    <w:rsid w:val="008564D3"/>
    <w:rsid w:val="00B50B08"/>
    <w:rsid w:val="00BD181A"/>
    <w:rsid w:val="00D23AE1"/>
    <w:rsid w:val="00DF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6CE1A"/>
  <w15:chartTrackingRefBased/>
  <w15:docId w15:val="{2E567E20-1A25-4AC6-9605-17AFDCDBB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D18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18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he-inspired-educator.com/8-quick-relationship-building-activities" TargetMode="External"/><Relationship Id="rId5" Type="http://schemas.openxmlformats.org/officeDocument/2006/relationships/hyperlink" Target="https://bit.ly/gettoknowyougame" TargetMode="External"/><Relationship Id="rId4" Type="http://schemas.openxmlformats.org/officeDocument/2006/relationships/hyperlink" Target="http://the-inspired-educator.com/8-quick-relationship-building-activities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698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kontogr@op.pl</dc:creator>
  <cp:keywords/>
  <dc:description/>
  <cp:lastModifiedBy>kontogr@op.pl</cp:lastModifiedBy>
  <cp:revision>4</cp:revision>
  <dcterms:created xsi:type="dcterms:W3CDTF">2022-02-06T10:56:00Z</dcterms:created>
  <dcterms:modified xsi:type="dcterms:W3CDTF">2022-02-06T11:36:00Z</dcterms:modified>
</cp:coreProperties>
</file>